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D3" w:rsidRDefault="00EA57D3" w:rsidP="00EA57D3">
      <w:pPr>
        <w:spacing w:line="480" w:lineRule="auto"/>
        <w:jc w:val="center"/>
        <w:rPr>
          <w:rFonts w:ascii="Times New Roman" w:hAnsi="Times New Roman" w:cs="Times New Roman"/>
          <w:b/>
          <w:sz w:val="24"/>
          <w:szCs w:val="24"/>
        </w:rPr>
      </w:pPr>
    </w:p>
    <w:p w:rsidR="00EA57D3" w:rsidRDefault="00EA57D3" w:rsidP="00EA57D3">
      <w:pPr>
        <w:jc w:val="center"/>
        <w:rPr>
          <w:rFonts w:ascii="Times New Roman" w:hAnsi="Times New Roman" w:cs="Times New Roman"/>
          <w:b/>
          <w:sz w:val="24"/>
          <w:szCs w:val="24"/>
        </w:rPr>
      </w:pPr>
    </w:p>
    <w:p w:rsidR="00EA57D3" w:rsidRDefault="00EA57D3" w:rsidP="00EA57D3">
      <w:pPr>
        <w:jc w:val="center"/>
        <w:rPr>
          <w:rFonts w:ascii="Times New Roman" w:hAnsi="Times New Roman" w:cs="Times New Roman"/>
          <w:b/>
          <w:sz w:val="24"/>
          <w:szCs w:val="24"/>
        </w:rPr>
      </w:pPr>
    </w:p>
    <w:p w:rsidR="00EA57D3" w:rsidRDefault="00EA57D3" w:rsidP="00EA57D3">
      <w:pPr>
        <w:jc w:val="center"/>
        <w:rPr>
          <w:rFonts w:ascii="Times New Roman" w:hAnsi="Times New Roman" w:cs="Times New Roman"/>
          <w:b/>
          <w:sz w:val="24"/>
          <w:szCs w:val="24"/>
        </w:rPr>
      </w:pPr>
    </w:p>
    <w:p w:rsidR="00EA57D3" w:rsidRDefault="00EA57D3" w:rsidP="00EA57D3">
      <w:pPr>
        <w:jc w:val="center"/>
        <w:rPr>
          <w:rFonts w:ascii="Times New Roman" w:hAnsi="Times New Roman" w:cs="Times New Roman"/>
          <w:b/>
          <w:sz w:val="24"/>
          <w:szCs w:val="24"/>
        </w:rPr>
      </w:pPr>
    </w:p>
    <w:p w:rsidR="00EA57D3" w:rsidRDefault="00EA57D3" w:rsidP="00EA57D3">
      <w:pPr>
        <w:jc w:val="center"/>
        <w:rPr>
          <w:rFonts w:ascii="Times New Roman" w:hAnsi="Times New Roman" w:cs="Times New Roman"/>
          <w:b/>
          <w:sz w:val="24"/>
          <w:szCs w:val="24"/>
        </w:rPr>
      </w:pPr>
      <w:r w:rsidRPr="00EA57D3">
        <w:rPr>
          <w:rFonts w:ascii="Times New Roman" w:hAnsi="Times New Roman" w:cs="Times New Roman"/>
          <w:b/>
          <w:sz w:val="24"/>
          <w:szCs w:val="24"/>
        </w:rPr>
        <w:t>SWOT Analysis Assignment</w:t>
      </w:r>
    </w:p>
    <w:p w:rsidR="00EA57D3" w:rsidRDefault="00EA57D3" w:rsidP="00EA57D3">
      <w:pPr>
        <w:jc w:val="center"/>
        <w:rPr>
          <w:rFonts w:ascii="Times New Roman" w:hAnsi="Times New Roman" w:cs="Times New Roman"/>
          <w:b/>
          <w:sz w:val="24"/>
          <w:szCs w:val="24"/>
        </w:rPr>
      </w:pPr>
    </w:p>
    <w:p w:rsidR="00EA57D3" w:rsidRDefault="00EA57D3" w:rsidP="00EA57D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A57D3" w:rsidRDefault="00EA57D3" w:rsidP="00EA57D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A57D3" w:rsidRDefault="00EA57D3" w:rsidP="00EA57D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EA57D3" w:rsidRDefault="00EA57D3" w:rsidP="00EA57D3">
      <w:pPr>
        <w:spacing w:line="480" w:lineRule="auto"/>
        <w:jc w:val="center"/>
        <w:rPr>
          <w:rFonts w:ascii="Times New Roman" w:hAnsi="Times New Roman" w:cs="Times New Roman"/>
          <w:b/>
          <w:sz w:val="24"/>
          <w:szCs w:val="24"/>
        </w:rPr>
      </w:pPr>
      <w:r>
        <w:rPr>
          <w:rFonts w:ascii="Times New Roman" w:hAnsi="Times New Roman" w:cs="Times New Roman"/>
          <w:sz w:val="24"/>
          <w:szCs w:val="24"/>
        </w:rPr>
        <w:t>Date</w:t>
      </w:r>
      <w:r>
        <w:rPr>
          <w:rFonts w:ascii="Times New Roman" w:hAnsi="Times New Roman" w:cs="Times New Roman"/>
          <w:b/>
          <w:sz w:val="24"/>
          <w:szCs w:val="24"/>
        </w:rPr>
        <w:br w:type="page"/>
      </w:r>
    </w:p>
    <w:p w:rsidR="00C30340" w:rsidRDefault="006B2773" w:rsidP="00EA57D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SWOT Analysis Assignment</w:t>
      </w:r>
    </w:p>
    <w:p w:rsidR="006B2773" w:rsidRDefault="006B2773"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Globally, every country is faced by various geopolitical issues that define a country’s economic, social, and political structure. Carrying out a SWOT analysis for a country’s geopolitical issues helps to identify areas of weaknesses that need to be improved and opportunities that might be fully utilized to positively impact the status of such a country. For this assignment, SWOT analysis for Amazonas state in Brazil will be explored to ascertain how the State’s strengths and opportunities can be maximized to improve the state. Similarly, the SWOT analysis will </w:t>
      </w:r>
      <w:r w:rsidR="00366CC7">
        <w:rPr>
          <w:rFonts w:ascii="Times New Roman" w:hAnsi="Times New Roman" w:cs="Times New Roman"/>
          <w:sz w:val="24"/>
          <w:szCs w:val="24"/>
        </w:rPr>
        <w:t>discuss on how the Amazonas state’s weaknesses and threats can be countered to generate wealth for the state.</w:t>
      </w:r>
    </w:p>
    <w:p w:rsidR="00366CC7" w:rsidRDefault="00366CC7" w:rsidP="00EA57D3">
      <w:pPr>
        <w:spacing w:line="480" w:lineRule="auto"/>
        <w:jc w:val="center"/>
        <w:rPr>
          <w:rFonts w:ascii="Times New Roman" w:hAnsi="Times New Roman" w:cs="Times New Roman"/>
          <w:b/>
          <w:sz w:val="24"/>
          <w:szCs w:val="24"/>
        </w:rPr>
      </w:pPr>
      <w:r w:rsidRPr="00366CC7">
        <w:rPr>
          <w:rFonts w:ascii="Times New Roman" w:hAnsi="Times New Roman" w:cs="Times New Roman"/>
          <w:b/>
          <w:sz w:val="24"/>
          <w:szCs w:val="24"/>
        </w:rPr>
        <w:t>SWOT Analysis for Amazonas State</w:t>
      </w:r>
    </w:p>
    <w:p w:rsidR="00366CC7" w:rsidRDefault="00366CC7"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Amazonas is the largest state in Brazil and it is located in the northwest of the country. The state is almost entirely covered by Amazon rainforest and numerous rivers that do not dry up. One of the strengths of the state of</w:t>
      </w:r>
      <w:r w:rsidR="00E40C1F">
        <w:rPr>
          <w:rFonts w:ascii="Times New Roman" w:hAnsi="Times New Roman" w:cs="Times New Roman"/>
          <w:sz w:val="24"/>
          <w:szCs w:val="24"/>
        </w:rPr>
        <w:t xml:space="preserve"> Amazon is financial strength that results from the sale of rubber. The state also generates revenue from selling cassava and oranges to other states and exporting the same products to other countries. </w:t>
      </w:r>
      <w:r w:rsidR="009B66EB">
        <w:rPr>
          <w:rFonts w:ascii="Times New Roman" w:hAnsi="Times New Roman" w:cs="Times New Roman"/>
          <w:sz w:val="24"/>
          <w:szCs w:val="24"/>
        </w:rPr>
        <w:t xml:space="preserve">The major weakness that is facing Amazonas state is neglect for agriculture, in spite of its good climate (Sampaio et al., 2015). Governance and leadership in Amazonas state is also another weakness that hinders development and full utilization of resources available. Amazonas state offers great opportunities, both in the economic and agricultural sectors. Agriculture is a great opportunity in the Amazonas state because there is adequate rainfall and fertile soils for agriculture. The threats that derail Amazonas state from attaining its full potential include tropical diseases like malaria and deforestation. </w:t>
      </w:r>
    </w:p>
    <w:p w:rsidR="009B66EB" w:rsidRDefault="009B66EB" w:rsidP="00EA57D3">
      <w:pPr>
        <w:spacing w:line="480" w:lineRule="auto"/>
        <w:jc w:val="center"/>
        <w:rPr>
          <w:rFonts w:ascii="Times New Roman" w:hAnsi="Times New Roman" w:cs="Times New Roman"/>
          <w:b/>
          <w:sz w:val="24"/>
          <w:szCs w:val="24"/>
        </w:rPr>
      </w:pPr>
      <w:r w:rsidRPr="009B66EB">
        <w:rPr>
          <w:rFonts w:ascii="Times New Roman" w:hAnsi="Times New Roman" w:cs="Times New Roman"/>
          <w:b/>
          <w:sz w:val="24"/>
          <w:szCs w:val="24"/>
        </w:rPr>
        <w:t>Economic Situation</w:t>
      </w:r>
    </w:p>
    <w:p w:rsidR="000F31FB" w:rsidRDefault="009B66EB"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sidR="009E199C">
        <w:rPr>
          <w:rFonts w:ascii="Times New Roman" w:hAnsi="Times New Roman" w:cs="Times New Roman"/>
          <w:sz w:val="24"/>
          <w:szCs w:val="24"/>
        </w:rPr>
        <w:t>The economic situation in the state of Amazonas is well defined and has revolved and improved tremendously from the early 90’s to date. The state is famous for natural gas industries and crude petroleum industries that were initiated by the national government in the early 90’s (Viana, Freitas, &amp; Giatti, 2016). The government of Amazonas state has been on the forefront in advocating for the growth of industries in the state. Employment opportunities have been created since the creation of the natural gas and crude petroleum industries. The economy of Amazonas state also relies on agricultural products that are both processed locally or exported to other countries. For instance, the state is famous for large scale production of rubber, timber, and oranges. As such, industries have been set within the state to help process all these agricultural products before its surplus are exported to other countries</w:t>
      </w:r>
      <w:r w:rsidR="000F31FB">
        <w:rPr>
          <w:rFonts w:ascii="Times New Roman" w:hAnsi="Times New Roman" w:cs="Times New Roman"/>
          <w:sz w:val="24"/>
          <w:szCs w:val="24"/>
        </w:rPr>
        <w:t xml:space="preserve"> (Viana, Freitas, &amp; Giatti, 2016)</w:t>
      </w:r>
      <w:r w:rsidR="009E199C">
        <w:rPr>
          <w:rFonts w:ascii="Times New Roman" w:hAnsi="Times New Roman" w:cs="Times New Roman"/>
          <w:sz w:val="24"/>
          <w:szCs w:val="24"/>
        </w:rPr>
        <w:t xml:space="preserve">. </w:t>
      </w:r>
      <w:r w:rsidR="000F31FB">
        <w:rPr>
          <w:rFonts w:ascii="Times New Roman" w:hAnsi="Times New Roman" w:cs="Times New Roman"/>
          <w:sz w:val="24"/>
          <w:szCs w:val="24"/>
        </w:rPr>
        <w:t xml:space="preserve">There are numerous rivers in Amazonas state that make it a suitable breeding region for fish. Aquarium fish is supplied in large scale to local industries and the surplus exported. Generally, the economic situation in the state of Amazonas has immensely grown in the last thirty years. </w:t>
      </w:r>
    </w:p>
    <w:p w:rsidR="000F31FB" w:rsidRDefault="000F31FB" w:rsidP="00EA57D3">
      <w:pPr>
        <w:spacing w:line="480" w:lineRule="auto"/>
        <w:jc w:val="center"/>
        <w:rPr>
          <w:rFonts w:ascii="Times New Roman" w:hAnsi="Times New Roman" w:cs="Times New Roman"/>
          <w:b/>
          <w:sz w:val="24"/>
          <w:szCs w:val="24"/>
        </w:rPr>
      </w:pPr>
      <w:r w:rsidRPr="000F31FB">
        <w:rPr>
          <w:rFonts w:ascii="Times New Roman" w:hAnsi="Times New Roman" w:cs="Times New Roman"/>
          <w:b/>
          <w:sz w:val="24"/>
          <w:szCs w:val="24"/>
        </w:rPr>
        <w:t>Cultural and Social Situation</w:t>
      </w:r>
    </w:p>
    <w:p w:rsidR="000F31FB" w:rsidRDefault="000F31FB"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sidR="00F64ADF">
        <w:rPr>
          <w:rFonts w:ascii="Times New Roman" w:hAnsi="Times New Roman" w:cs="Times New Roman"/>
          <w:sz w:val="24"/>
          <w:szCs w:val="24"/>
        </w:rPr>
        <w:t>The state of Amazonas has rich and famous cultural and social practices that have been in existence for many years. However, some of the cultural and social practices have slowly been fading away in the last thirty years. Among the most famous cultural practice is animism; which is a cultural practice where physical objects are accorded spiritual significance (Hoelle, 2017). In the cultural practice of animism, the rainforest is seen the home of spiritual life. Similarly, every flower, plant, and animal in the forest is believed to possess a certain form of spirits that control how the people live and interact. Socially, the state of Amazonas is home for more than 30 million persons from varied ethnicities. There is free interaction among the people, save for the little and normal differences that arise due to political and economic differences (Hoelle, 2017). The Amazonas government has for the last thirty years been devising ways of helping the people preserve their culture for future generations. The government supports cultural activities and advocates for free interactions of the people, despite their political and economic differences.</w:t>
      </w:r>
    </w:p>
    <w:p w:rsidR="002134F8" w:rsidRDefault="002134F8" w:rsidP="00EA57D3">
      <w:pPr>
        <w:spacing w:line="480" w:lineRule="auto"/>
        <w:jc w:val="center"/>
        <w:rPr>
          <w:rFonts w:ascii="Times New Roman" w:hAnsi="Times New Roman" w:cs="Times New Roman"/>
          <w:b/>
          <w:sz w:val="24"/>
          <w:szCs w:val="24"/>
        </w:rPr>
      </w:pPr>
      <w:r w:rsidRPr="002134F8">
        <w:rPr>
          <w:rFonts w:ascii="Times New Roman" w:hAnsi="Times New Roman" w:cs="Times New Roman"/>
          <w:b/>
          <w:sz w:val="24"/>
          <w:szCs w:val="24"/>
        </w:rPr>
        <w:t>Legal and Geopolitical Issues</w:t>
      </w:r>
    </w:p>
    <w:p w:rsidR="002134F8" w:rsidRDefault="002134F8"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greatest concern of the state of Amazonas is its rainforest, which is also a major concern for the Brazilian authorities. According to Dagicour (2020), there are several legal and geopolitical issues that are faced by the state. One of the major legal issue is smuggling of timber that threats the existence of the forest. Smuggling of timber has been in existence for the last thirty years</w:t>
      </w:r>
      <w:r w:rsidR="00A10FB9">
        <w:rPr>
          <w:rFonts w:ascii="Times New Roman" w:hAnsi="Times New Roman" w:cs="Times New Roman"/>
          <w:sz w:val="24"/>
          <w:szCs w:val="24"/>
        </w:rPr>
        <w:t xml:space="preserve">, and its major proprietors are government officials. There is also the problem of poaching, where indigenous wild animals inhabiting in the Amazon rainforest are killed. Through government directives, large tracts of forest have been cleared to create room for damming and mining. All these practices have posed great danger and threats to the rainforest. The famous 2019 wild fire destroyed extensive tracts of land under forest (Dagicour, 2020). Also, global climatic change has been a threat for many years, and it is expected to be a great concern in the coming years. In particular, 20% of Amazon rainforest has been cleared and destroyed in the last thirty years. The government has not been able to come up with appropriate ways to safeguard the forest. All these factors, if not mitigated, will result to great loss in the near future. </w:t>
      </w:r>
    </w:p>
    <w:p w:rsidR="00A10FB9" w:rsidRDefault="00A10FB9" w:rsidP="00EA57D3">
      <w:pPr>
        <w:spacing w:line="480" w:lineRule="auto"/>
        <w:jc w:val="center"/>
        <w:rPr>
          <w:rFonts w:ascii="Times New Roman" w:hAnsi="Times New Roman" w:cs="Times New Roman"/>
          <w:b/>
          <w:sz w:val="24"/>
          <w:szCs w:val="24"/>
        </w:rPr>
      </w:pPr>
      <w:r w:rsidRPr="00A10FB9">
        <w:rPr>
          <w:rFonts w:ascii="Times New Roman" w:hAnsi="Times New Roman" w:cs="Times New Roman"/>
          <w:b/>
          <w:sz w:val="24"/>
          <w:szCs w:val="24"/>
        </w:rPr>
        <w:t>Governmental Atmosphere</w:t>
      </w:r>
    </w:p>
    <w:p w:rsidR="00A10FB9" w:rsidRDefault="00A10FB9"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sidR="00DB1935">
        <w:rPr>
          <w:rFonts w:ascii="Times New Roman" w:hAnsi="Times New Roman" w:cs="Times New Roman"/>
          <w:sz w:val="24"/>
          <w:szCs w:val="24"/>
        </w:rPr>
        <w:t>Governance in the state of Amazonas is well defined and structured to ease administration of the vast region. The state is headed by a governor and a vice governor, who are elected by the people after every four years (Ingenhoff &amp; Klein, 2018). Brazil is a democratic country and through its constitution, citizens are allowed to exercise their right of choosing leaders of their choice. The constitution dictates that elections should be held after every four years. The Amazonas state government comprises of several ministers and other leaders who hold various offices to aid in governing the state. There are 24 legislators who are elected by citizens after every four years. The governor is the overall leader of the state and oversees all the state’s functions and important activities. On the other, legislators are tasked with making and amending laws.</w:t>
      </w:r>
    </w:p>
    <w:p w:rsidR="00DB1935" w:rsidRDefault="00DB1935" w:rsidP="00EA57D3">
      <w:pPr>
        <w:spacing w:line="480" w:lineRule="auto"/>
        <w:jc w:val="center"/>
        <w:rPr>
          <w:rFonts w:ascii="Times New Roman" w:hAnsi="Times New Roman" w:cs="Times New Roman"/>
          <w:b/>
          <w:sz w:val="24"/>
          <w:szCs w:val="24"/>
        </w:rPr>
      </w:pPr>
      <w:r w:rsidRPr="00DB1935">
        <w:rPr>
          <w:rFonts w:ascii="Times New Roman" w:hAnsi="Times New Roman" w:cs="Times New Roman"/>
          <w:b/>
          <w:sz w:val="24"/>
          <w:szCs w:val="24"/>
        </w:rPr>
        <w:t>Action Plan</w:t>
      </w:r>
    </w:p>
    <w:p w:rsidR="00D1419A" w:rsidRDefault="00DB1935" w:rsidP="00EA57D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state of Amazonas has many strengths and opportunities </w:t>
      </w:r>
      <w:r w:rsidR="00D1419A">
        <w:rPr>
          <w:rFonts w:ascii="Times New Roman" w:hAnsi="Times New Roman" w:cs="Times New Roman"/>
          <w:sz w:val="24"/>
          <w:szCs w:val="24"/>
        </w:rPr>
        <w:t>that,</w:t>
      </w:r>
      <w:r>
        <w:rPr>
          <w:rFonts w:ascii="Times New Roman" w:hAnsi="Times New Roman" w:cs="Times New Roman"/>
          <w:sz w:val="24"/>
          <w:szCs w:val="24"/>
        </w:rPr>
        <w:t xml:space="preserve"> if well utilized, can </w:t>
      </w:r>
      <w:r w:rsidR="00D1419A">
        <w:rPr>
          <w:rFonts w:ascii="Times New Roman" w:hAnsi="Times New Roman" w:cs="Times New Roman"/>
          <w:sz w:val="24"/>
          <w:szCs w:val="24"/>
        </w:rPr>
        <w:t>be of great importance to the state. The government should focus more on agriculture because the state has favorable climate and soil to support farming. Farmers should be motivated by providing necessary farm inputs in order to increase productivity. The Amazon rainforest is dominant in the state of Amazonas, therefore, it should be safeguarded at all costs. The government should pass strict laws to deter timber smuggling and unlicensed logging. Clearance of forests for economic use and advancement should also be well regulated through-out the state in order to preserve it. The 2019 wild fire and has been linked to political indifferences. Thus, the government should advocate for peaceful politics to avoid instances that might interfere with the state’s economic situation.</w:t>
      </w:r>
    </w:p>
    <w:p w:rsidR="00D1419A" w:rsidRDefault="00D1419A" w:rsidP="00EA57D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B1935" w:rsidRPr="00DB1935" w:rsidRDefault="00D1419A" w:rsidP="00EA57D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A57D3" w:rsidRDefault="00EA57D3" w:rsidP="00EA57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Dagicour, O. (2020). </w:t>
      </w:r>
      <w:r w:rsidRPr="00EA57D3">
        <w:rPr>
          <w:rFonts w:ascii="Times New Roman" w:hAnsi="Times New Roman" w:cs="Times New Roman"/>
          <w:i/>
          <w:sz w:val="24"/>
          <w:szCs w:val="24"/>
        </w:rPr>
        <w:t>The Geopolitics of the Amazon</w:t>
      </w:r>
      <w:r>
        <w:rPr>
          <w:rFonts w:ascii="Times New Roman" w:hAnsi="Times New Roman" w:cs="Times New Roman"/>
          <w:sz w:val="24"/>
          <w:szCs w:val="24"/>
        </w:rPr>
        <w:t xml:space="preserve">. (1): 135-146. </w:t>
      </w:r>
      <w:hyperlink r:id="rId7" w:history="1">
        <w:r w:rsidRPr="008D2581">
          <w:rPr>
            <w:rStyle w:val="Hyperlink"/>
            <w:rFonts w:ascii="Times New Roman" w:hAnsi="Times New Roman" w:cs="Times New Roman"/>
            <w:sz w:val="24"/>
            <w:szCs w:val="24"/>
          </w:rPr>
          <w:t>https://www.cairn-int.info/article-E_PE_201_0135--the-geopolitics-of-the-amazon.htm</w:t>
        </w:r>
      </w:hyperlink>
    </w:p>
    <w:p w:rsidR="00EA57D3" w:rsidRDefault="00EA57D3" w:rsidP="00EA57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Hoelle, J. (2018). </w:t>
      </w:r>
      <w:r w:rsidRPr="00EA57D3">
        <w:rPr>
          <w:rFonts w:ascii="Times New Roman" w:hAnsi="Times New Roman" w:cs="Times New Roman"/>
          <w:i/>
          <w:sz w:val="24"/>
          <w:szCs w:val="24"/>
        </w:rPr>
        <w:t>Quantifying Cultural Values Associated with Deforestation in The Brazilian Amazon</w:t>
      </w:r>
      <w:r>
        <w:rPr>
          <w:rFonts w:ascii="Times New Roman" w:hAnsi="Times New Roman" w:cs="Times New Roman"/>
          <w:sz w:val="24"/>
          <w:szCs w:val="24"/>
        </w:rPr>
        <w:t xml:space="preserve">. 13(1-2): 166-181. </w:t>
      </w:r>
      <w:hyperlink r:id="rId8" w:history="1">
        <w:r w:rsidRPr="008D2581">
          <w:rPr>
            <w:rStyle w:val="Hyperlink"/>
            <w:rFonts w:ascii="Times New Roman" w:hAnsi="Times New Roman" w:cs="Times New Roman"/>
            <w:sz w:val="24"/>
            <w:szCs w:val="24"/>
          </w:rPr>
          <w:t>https://www.tandfonline.com/doi/full/10.1080/1747423X.2018.1475516</w:t>
        </w:r>
      </w:hyperlink>
    </w:p>
    <w:p w:rsidR="00EA57D3" w:rsidRDefault="00EA57D3" w:rsidP="00EA57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Ingenhoff, D., &amp; Klein, S. (2018). </w:t>
      </w:r>
      <w:r w:rsidRPr="00EA57D3">
        <w:rPr>
          <w:rFonts w:ascii="Times New Roman" w:hAnsi="Times New Roman" w:cs="Times New Roman"/>
          <w:i/>
          <w:sz w:val="24"/>
          <w:szCs w:val="24"/>
        </w:rPr>
        <w:t>A Political Leader’s Image in Public Diplomacy and Nation Branding: The Impact of Competence, Charisma, Integrity, and Gender</w:t>
      </w:r>
      <w:r>
        <w:rPr>
          <w:rFonts w:ascii="Times New Roman" w:hAnsi="Times New Roman" w:cs="Times New Roman"/>
          <w:sz w:val="24"/>
          <w:szCs w:val="24"/>
        </w:rPr>
        <w:t xml:space="preserve">. </w:t>
      </w:r>
      <w:r w:rsidRPr="00D1419A">
        <w:rPr>
          <w:rFonts w:ascii="Times New Roman" w:hAnsi="Times New Roman" w:cs="Times New Roman"/>
          <w:sz w:val="24"/>
          <w:szCs w:val="24"/>
        </w:rPr>
        <w:t>12(2018), 4507–4532</w:t>
      </w:r>
      <w:r>
        <w:rPr>
          <w:rFonts w:ascii="Times New Roman" w:hAnsi="Times New Roman" w:cs="Times New Roman"/>
          <w:sz w:val="24"/>
          <w:szCs w:val="24"/>
        </w:rPr>
        <w:t xml:space="preserve">. </w:t>
      </w:r>
    </w:p>
    <w:p w:rsidR="00EA57D3" w:rsidRDefault="00EA57D3" w:rsidP="00EA57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Sampaio, V., Siqueira, A., Alecrim, M., Mourao, M., Marchesini, P., Albuquerque, B., Nascimento, J., Figueira, E., Alecrim, W., Monteiro, W., &amp; Lacerda, M. (2015). </w:t>
      </w:r>
      <w:r w:rsidRPr="00EA57D3">
        <w:rPr>
          <w:rFonts w:ascii="Times New Roman" w:hAnsi="Times New Roman" w:cs="Times New Roman"/>
          <w:i/>
          <w:sz w:val="24"/>
          <w:szCs w:val="24"/>
        </w:rPr>
        <w:t>Malaria in The State of Amazonas: A Typical Brazilian Tropical Disease Influenced by Waves of Economic Development</w:t>
      </w:r>
      <w:r>
        <w:rPr>
          <w:rFonts w:ascii="Times New Roman" w:hAnsi="Times New Roman" w:cs="Times New Roman"/>
          <w:sz w:val="24"/>
          <w:szCs w:val="24"/>
        </w:rPr>
        <w:t xml:space="preserve">. 48(1). </w:t>
      </w:r>
      <w:hyperlink r:id="rId9" w:history="1">
        <w:r w:rsidRPr="008D2581">
          <w:rPr>
            <w:rStyle w:val="Hyperlink"/>
            <w:rFonts w:ascii="Times New Roman" w:hAnsi="Times New Roman" w:cs="Times New Roman"/>
            <w:sz w:val="24"/>
            <w:szCs w:val="24"/>
          </w:rPr>
          <w:t>https://www.scielo.br/scielo.php?script=sci_arttext&amp;pid=S0037-86822015000800004</w:t>
        </w:r>
      </w:hyperlink>
    </w:p>
    <w:p w:rsidR="00EA57D3" w:rsidRDefault="00EA57D3" w:rsidP="00EA57D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Viana, R., Freitas, C.,</w:t>
      </w:r>
      <w:bookmarkStart w:id="0" w:name="_GoBack"/>
      <w:bookmarkEnd w:id="0"/>
      <w:r>
        <w:rPr>
          <w:rFonts w:ascii="Times New Roman" w:hAnsi="Times New Roman" w:cs="Times New Roman"/>
          <w:sz w:val="24"/>
          <w:szCs w:val="24"/>
        </w:rPr>
        <w:t xml:space="preserve"> &amp; Giatti, L. (2016). </w:t>
      </w:r>
      <w:r w:rsidRPr="00EA57D3">
        <w:rPr>
          <w:rFonts w:ascii="Times New Roman" w:hAnsi="Times New Roman" w:cs="Times New Roman"/>
          <w:i/>
          <w:sz w:val="24"/>
          <w:szCs w:val="24"/>
        </w:rPr>
        <w:t>Environmental Health and Development in Legal Amazon: Socio-Economic, Environmental and Sanitary Indicators, Challenges and Perspectives</w:t>
      </w:r>
      <w:r>
        <w:rPr>
          <w:rFonts w:ascii="Times New Roman" w:hAnsi="Times New Roman" w:cs="Times New Roman"/>
          <w:sz w:val="24"/>
          <w:szCs w:val="24"/>
        </w:rPr>
        <w:t xml:space="preserve">. 25(1). </w:t>
      </w:r>
      <w:hyperlink r:id="rId10" w:history="1">
        <w:r w:rsidRPr="008D2581">
          <w:rPr>
            <w:rStyle w:val="Hyperlink"/>
            <w:rFonts w:ascii="Times New Roman" w:hAnsi="Times New Roman" w:cs="Times New Roman"/>
            <w:sz w:val="24"/>
            <w:szCs w:val="24"/>
          </w:rPr>
          <w:t>https://www.scielo.br/scielo.php?pid=S0104-12902016000100233&amp;script=sci_arttext&amp;tlng=en</w:t>
        </w:r>
      </w:hyperlink>
    </w:p>
    <w:p w:rsidR="00EA57D3" w:rsidRPr="009E199C" w:rsidRDefault="00EA57D3" w:rsidP="00D1419A">
      <w:pPr>
        <w:rPr>
          <w:rFonts w:ascii="Times New Roman" w:hAnsi="Times New Roman" w:cs="Times New Roman"/>
          <w:sz w:val="24"/>
          <w:szCs w:val="24"/>
        </w:rPr>
      </w:pPr>
    </w:p>
    <w:sectPr w:rsidR="00EA57D3" w:rsidRPr="009E199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66" w:rsidRDefault="00C51966" w:rsidP="00EA57D3">
      <w:pPr>
        <w:spacing w:after="0" w:line="240" w:lineRule="auto"/>
      </w:pPr>
      <w:r>
        <w:separator/>
      </w:r>
    </w:p>
  </w:endnote>
  <w:endnote w:type="continuationSeparator" w:id="0">
    <w:p w:rsidR="00C51966" w:rsidRDefault="00C51966" w:rsidP="00EA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66" w:rsidRDefault="00C51966" w:rsidP="00EA57D3">
      <w:pPr>
        <w:spacing w:after="0" w:line="240" w:lineRule="auto"/>
      </w:pPr>
      <w:r>
        <w:separator/>
      </w:r>
    </w:p>
  </w:footnote>
  <w:footnote w:type="continuationSeparator" w:id="0">
    <w:p w:rsidR="00C51966" w:rsidRDefault="00C51966" w:rsidP="00EA5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5975"/>
      <w:docPartObj>
        <w:docPartGallery w:val="Page Numbers (Top of Page)"/>
        <w:docPartUnique/>
      </w:docPartObj>
    </w:sdtPr>
    <w:sdtEndPr>
      <w:rPr>
        <w:rFonts w:ascii="Times New Roman" w:hAnsi="Times New Roman" w:cs="Times New Roman"/>
        <w:noProof/>
        <w:sz w:val="24"/>
        <w:szCs w:val="24"/>
      </w:rPr>
    </w:sdtEndPr>
    <w:sdtContent>
      <w:p w:rsidR="00EA57D3" w:rsidRPr="00EA57D3" w:rsidRDefault="00EA57D3">
        <w:pPr>
          <w:pStyle w:val="Header"/>
          <w:jc w:val="right"/>
          <w:rPr>
            <w:rFonts w:ascii="Times New Roman" w:hAnsi="Times New Roman" w:cs="Times New Roman"/>
            <w:sz w:val="24"/>
            <w:szCs w:val="24"/>
          </w:rPr>
        </w:pPr>
        <w:r w:rsidRPr="00EA57D3">
          <w:rPr>
            <w:rFonts w:ascii="Times New Roman" w:hAnsi="Times New Roman" w:cs="Times New Roman"/>
            <w:sz w:val="24"/>
            <w:szCs w:val="24"/>
          </w:rPr>
          <w:fldChar w:fldCharType="begin"/>
        </w:r>
        <w:r w:rsidRPr="00EA57D3">
          <w:rPr>
            <w:rFonts w:ascii="Times New Roman" w:hAnsi="Times New Roman" w:cs="Times New Roman"/>
            <w:sz w:val="24"/>
            <w:szCs w:val="24"/>
          </w:rPr>
          <w:instrText xml:space="preserve"> PAGE   \* MERGEFORMAT </w:instrText>
        </w:r>
        <w:r w:rsidRPr="00EA57D3">
          <w:rPr>
            <w:rFonts w:ascii="Times New Roman" w:hAnsi="Times New Roman" w:cs="Times New Roman"/>
            <w:sz w:val="24"/>
            <w:szCs w:val="24"/>
          </w:rPr>
          <w:fldChar w:fldCharType="separate"/>
        </w:r>
        <w:r w:rsidR="00C51966">
          <w:rPr>
            <w:rFonts w:ascii="Times New Roman" w:hAnsi="Times New Roman" w:cs="Times New Roman"/>
            <w:noProof/>
            <w:sz w:val="24"/>
            <w:szCs w:val="24"/>
          </w:rPr>
          <w:t>1</w:t>
        </w:r>
        <w:r w:rsidRPr="00EA57D3">
          <w:rPr>
            <w:rFonts w:ascii="Times New Roman" w:hAnsi="Times New Roman" w:cs="Times New Roman"/>
            <w:noProof/>
            <w:sz w:val="24"/>
            <w:szCs w:val="24"/>
          </w:rPr>
          <w:fldChar w:fldCharType="end"/>
        </w:r>
      </w:p>
    </w:sdtContent>
  </w:sdt>
  <w:p w:rsidR="00EA57D3" w:rsidRDefault="00EA5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73"/>
    <w:rsid w:val="000F31FB"/>
    <w:rsid w:val="0010382E"/>
    <w:rsid w:val="002134F8"/>
    <w:rsid w:val="00366CC7"/>
    <w:rsid w:val="006B2773"/>
    <w:rsid w:val="009B66EB"/>
    <w:rsid w:val="009E199C"/>
    <w:rsid w:val="00A10FB9"/>
    <w:rsid w:val="00C30340"/>
    <w:rsid w:val="00C51966"/>
    <w:rsid w:val="00D1419A"/>
    <w:rsid w:val="00DB1935"/>
    <w:rsid w:val="00DE2862"/>
    <w:rsid w:val="00E40C1F"/>
    <w:rsid w:val="00EA57D3"/>
    <w:rsid w:val="00F644FA"/>
    <w:rsid w:val="00F6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862"/>
    <w:rPr>
      <w:color w:val="0563C1" w:themeColor="hyperlink"/>
      <w:u w:val="single"/>
    </w:rPr>
  </w:style>
  <w:style w:type="paragraph" w:styleId="Header">
    <w:name w:val="header"/>
    <w:basedOn w:val="Normal"/>
    <w:link w:val="HeaderChar"/>
    <w:uiPriority w:val="99"/>
    <w:unhideWhenUsed/>
    <w:rsid w:val="00EA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D3"/>
  </w:style>
  <w:style w:type="paragraph" w:styleId="Footer">
    <w:name w:val="footer"/>
    <w:basedOn w:val="Normal"/>
    <w:link w:val="FooterChar"/>
    <w:uiPriority w:val="99"/>
    <w:unhideWhenUsed/>
    <w:rsid w:val="00EA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862"/>
    <w:rPr>
      <w:color w:val="0563C1" w:themeColor="hyperlink"/>
      <w:u w:val="single"/>
    </w:rPr>
  </w:style>
  <w:style w:type="paragraph" w:styleId="Header">
    <w:name w:val="header"/>
    <w:basedOn w:val="Normal"/>
    <w:link w:val="HeaderChar"/>
    <w:uiPriority w:val="99"/>
    <w:unhideWhenUsed/>
    <w:rsid w:val="00EA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D3"/>
  </w:style>
  <w:style w:type="paragraph" w:styleId="Footer">
    <w:name w:val="footer"/>
    <w:basedOn w:val="Normal"/>
    <w:link w:val="FooterChar"/>
    <w:uiPriority w:val="99"/>
    <w:unhideWhenUsed/>
    <w:rsid w:val="00EA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747423X.2018.14755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irn-int.info/article-E_PE_201_0135--the-geopolitics-of-the-amazon.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ielo.br/scielo.php?pid=S0104-12902016000100233&amp;script=sci_arttext&amp;tlng=en" TargetMode="External"/><Relationship Id="rId4" Type="http://schemas.openxmlformats.org/officeDocument/2006/relationships/webSettings" Target="webSettings.xml"/><Relationship Id="rId9" Type="http://schemas.openxmlformats.org/officeDocument/2006/relationships/hyperlink" Target="https://www.scielo.br/scielo.php?script=sci_arttext&amp;pid=S0037-8682201500080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2021-05-08T23:50:00Z</dcterms:created>
  <dcterms:modified xsi:type="dcterms:W3CDTF">2021-05-08T23:50:00Z</dcterms:modified>
</cp:coreProperties>
</file>